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03F26" w14:textId="26D84A62" w:rsidR="001E65A4" w:rsidRPr="00125DEB" w:rsidRDefault="00125DEB" w:rsidP="005032D7">
      <w:pPr>
        <w:spacing w:line="240" w:lineRule="auto"/>
        <w:jc w:val="center"/>
        <w:rPr>
          <w:b/>
          <w:sz w:val="36"/>
          <w:szCs w:val="36"/>
        </w:rPr>
      </w:pPr>
      <w:r w:rsidRPr="00784EC5">
        <w:rPr>
          <w:b/>
          <w:sz w:val="36"/>
          <w:szCs w:val="36"/>
        </w:rPr>
        <w:t xml:space="preserve">Classroom </w:t>
      </w:r>
      <w:r>
        <w:rPr>
          <w:b/>
          <w:sz w:val="36"/>
          <w:szCs w:val="36"/>
        </w:rPr>
        <w:t>a</w:t>
      </w:r>
      <w:r w:rsidRPr="00784EC5">
        <w:rPr>
          <w:b/>
          <w:sz w:val="36"/>
          <w:szCs w:val="36"/>
        </w:rPr>
        <w:t>nd</w:t>
      </w:r>
      <w:r>
        <w:rPr>
          <w:b/>
          <w:sz w:val="36"/>
          <w:szCs w:val="36"/>
        </w:rPr>
        <w:t xml:space="preserve"> Group Mindsets &amp; Behaviors Action Plan</w:t>
      </w:r>
    </w:p>
    <w:p w14:paraId="0B139A68"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 xml:space="preserve">The ASCA Mindsets &amp; Behaviors guide the planning and delivery of all student activities and interventions. The purpose of the classroom and group Mindsets &amp; Behaviors action plan is to provide an overview of the delivery of direct services in large group (LG), classroom (Class) and small group (SG) settings. This plan presents the topics addressed, and the annual calendar presents </w:t>
      </w:r>
      <w:bookmarkStart w:id="0" w:name="_GoBack"/>
      <w:r w:rsidRPr="001E65A4">
        <w:rPr>
          <w:rFonts w:cs="Times New Roman"/>
          <w:sz w:val="18"/>
          <w:szCs w:val="18"/>
        </w:rPr>
        <w:t>schedule of all classroom and groups activities.</w:t>
      </w:r>
    </w:p>
    <w:bookmarkEnd w:id="0"/>
    <w:p w14:paraId="0A17362A" w14:textId="77777777" w:rsidR="001E65A4" w:rsidRPr="001E65A4" w:rsidRDefault="001E65A4" w:rsidP="001E65A4">
      <w:pPr>
        <w:spacing w:after="0" w:line="195" w:lineRule="atLeast"/>
        <w:rPr>
          <w:rFonts w:cs="Times New Roman"/>
          <w:sz w:val="18"/>
          <w:szCs w:val="18"/>
        </w:rPr>
      </w:pPr>
    </w:p>
    <w:p w14:paraId="3785AD72" w14:textId="6F382FD9" w:rsidR="001E65A4" w:rsidRDefault="001E65A4" w:rsidP="001E65A4">
      <w:pPr>
        <w:spacing w:after="0" w:line="195" w:lineRule="atLeast"/>
        <w:rPr>
          <w:rFonts w:cs="Times New Roman"/>
          <w:sz w:val="18"/>
          <w:szCs w:val="18"/>
        </w:rPr>
      </w:pPr>
      <w:r w:rsidRPr="001E65A4">
        <w:rPr>
          <w:rFonts w:cs="Times New Roman"/>
          <w:sz w:val="18"/>
          <w:szCs w:val="18"/>
        </w:rPr>
        <w:t>Use the classroom and group Mindsets &amp; Behaviors action plan to identify all ASCA Mindsets &amp; Behaviors addressed through classroom and group activities. While some activities address multiple ASCA Mindsets &amp; Behaviors, list the activity with the primary mindset or behavior addressed by the activity. It is not necessary to repeat activities with all ASCA Mindsets &amp; Behaviors addressed through that activity. </w:t>
      </w:r>
    </w:p>
    <w:p w14:paraId="59909C01" w14:textId="1BBDBC17" w:rsidR="008A4811" w:rsidRPr="005032D7" w:rsidRDefault="008A4811" w:rsidP="001E65A4">
      <w:pPr>
        <w:spacing w:after="0" w:line="195" w:lineRule="atLeast"/>
        <w:rPr>
          <w:rFonts w:cs="Times New Roman"/>
          <w:b/>
          <w:sz w:val="18"/>
          <w:szCs w:val="18"/>
        </w:rPr>
      </w:pPr>
    </w:p>
    <w:p w14:paraId="58E57D25" w14:textId="2F6CC4D2" w:rsidR="008A4811" w:rsidRPr="005032D7" w:rsidRDefault="008A4811" w:rsidP="001E65A4">
      <w:pPr>
        <w:spacing w:after="0" w:line="195" w:lineRule="atLeast"/>
        <w:rPr>
          <w:rFonts w:cs="Times New Roman"/>
          <w:b/>
          <w:sz w:val="18"/>
          <w:szCs w:val="18"/>
        </w:rPr>
      </w:pPr>
      <w:r w:rsidRPr="005032D7">
        <w:rPr>
          <w:rFonts w:cs="Times New Roman"/>
          <w:b/>
          <w:sz w:val="18"/>
          <w:szCs w:val="18"/>
        </w:rPr>
        <w:t xml:space="preserve">School Name: </w:t>
      </w:r>
    </w:p>
    <w:p w14:paraId="1E5BAD22" w14:textId="77777777" w:rsidR="001E65A4" w:rsidRPr="001E65A4" w:rsidRDefault="001E65A4" w:rsidP="001E65A4">
      <w:pPr>
        <w:spacing w:after="0" w:line="195" w:lineRule="atLeast"/>
        <w:rPr>
          <w:rFonts w:cs="Times New Roman"/>
          <w:sz w:val="18"/>
          <w:szCs w:val="18"/>
        </w:rPr>
      </w:pPr>
    </w:p>
    <w:tbl>
      <w:tblPr>
        <w:tblW w:w="9537" w:type="dxa"/>
        <w:tblCellMar>
          <w:left w:w="0" w:type="dxa"/>
          <w:right w:w="0" w:type="dxa"/>
        </w:tblCellMar>
        <w:tblLook w:val="04A0" w:firstRow="1" w:lastRow="0" w:firstColumn="1" w:lastColumn="0" w:noHBand="0" w:noVBand="1"/>
      </w:tblPr>
      <w:tblGrid>
        <w:gridCol w:w="3771"/>
        <w:gridCol w:w="2526"/>
        <w:gridCol w:w="1946"/>
        <w:gridCol w:w="776"/>
        <w:gridCol w:w="518"/>
      </w:tblGrid>
      <w:tr w:rsidR="00125DEB" w:rsidRPr="001E65A4" w14:paraId="7FEBAEAD" w14:textId="77777777" w:rsidTr="005032D7">
        <w:tc>
          <w:tcPr>
            <w:tcW w:w="3771"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60" w:type="dxa"/>
              <w:left w:w="75" w:type="dxa"/>
              <w:bottom w:w="90" w:type="dxa"/>
              <w:right w:w="60" w:type="dxa"/>
            </w:tcMar>
            <w:hideMark/>
          </w:tcPr>
          <w:p w14:paraId="3E0DA61A" w14:textId="77777777" w:rsidR="001E65A4" w:rsidRPr="001E65A4" w:rsidRDefault="001E65A4" w:rsidP="001E65A4">
            <w:pPr>
              <w:spacing w:after="0" w:line="195" w:lineRule="atLeast"/>
              <w:rPr>
                <w:rFonts w:cs="Times New Roman"/>
                <w:sz w:val="18"/>
                <w:szCs w:val="18"/>
              </w:rPr>
            </w:pPr>
            <w:r w:rsidRPr="001E65A4">
              <w:rPr>
                <w:rFonts w:cs="Times New Roman"/>
                <w:b/>
                <w:bCs/>
                <w:sz w:val="18"/>
                <w:szCs w:val="18"/>
              </w:rPr>
              <w:t>Mindsets</w:t>
            </w:r>
          </w:p>
        </w:tc>
        <w:tc>
          <w:tcPr>
            <w:tcW w:w="2526"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60" w:type="dxa"/>
              <w:left w:w="75" w:type="dxa"/>
              <w:bottom w:w="90" w:type="dxa"/>
              <w:right w:w="60" w:type="dxa"/>
            </w:tcMar>
            <w:hideMark/>
          </w:tcPr>
          <w:p w14:paraId="2CAA087E" w14:textId="77777777" w:rsidR="001E65A4" w:rsidRPr="001E65A4" w:rsidRDefault="001E65A4" w:rsidP="001E65A4">
            <w:pPr>
              <w:spacing w:after="0" w:line="195" w:lineRule="atLeast"/>
              <w:rPr>
                <w:rFonts w:cs="Times New Roman"/>
                <w:sz w:val="18"/>
                <w:szCs w:val="18"/>
              </w:rPr>
            </w:pPr>
            <w:r w:rsidRPr="001E65A4">
              <w:rPr>
                <w:rFonts w:cs="Times New Roman"/>
                <w:b/>
                <w:bCs/>
                <w:sz w:val="18"/>
                <w:szCs w:val="18"/>
              </w:rPr>
              <w:t>Activity</w:t>
            </w:r>
          </w:p>
        </w:tc>
        <w:tc>
          <w:tcPr>
            <w:tcW w:w="1946"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60" w:type="dxa"/>
              <w:left w:w="75" w:type="dxa"/>
              <w:bottom w:w="90" w:type="dxa"/>
              <w:right w:w="60" w:type="dxa"/>
            </w:tcMar>
            <w:hideMark/>
          </w:tcPr>
          <w:p w14:paraId="12148379" w14:textId="77777777" w:rsidR="001E65A4" w:rsidRPr="001E65A4" w:rsidRDefault="001E65A4" w:rsidP="001E65A4">
            <w:pPr>
              <w:spacing w:after="0" w:line="195" w:lineRule="atLeast"/>
              <w:rPr>
                <w:rFonts w:cs="Times New Roman"/>
                <w:sz w:val="18"/>
                <w:szCs w:val="18"/>
              </w:rPr>
            </w:pPr>
            <w:r w:rsidRPr="001E65A4">
              <w:rPr>
                <w:rFonts w:cs="Times New Roman"/>
                <w:b/>
                <w:bCs/>
                <w:sz w:val="18"/>
                <w:szCs w:val="18"/>
              </w:rPr>
              <w:t>Participants</w:t>
            </w:r>
          </w:p>
        </w:tc>
        <w:tc>
          <w:tcPr>
            <w:tcW w:w="0" w:type="auto"/>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60" w:type="dxa"/>
              <w:left w:w="75" w:type="dxa"/>
              <w:bottom w:w="90" w:type="dxa"/>
              <w:right w:w="60" w:type="dxa"/>
            </w:tcMar>
            <w:hideMark/>
          </w:tcPr>
          <w:p w14:paraId="38046730" w14:textId="77777777" w:rsidR="001E65A4" w:rsidRPr="001E65A4" w:rsidRDefault="001E65A4" w:rsidP="001E65A4">
            <w:pPr>
              <w:spacing w:after="0" w:line="195" w:lineRule="atLeast"/>
              <w:rPr>
                <w:rFonts w:cs="Times New Roman"/>
                <w:sz w:val="18"/>
                <w:szCs w:val="18"/>
              </w:rPr>
            </w:pPr>
            <w:r w:rsidRPr="001E65A4">
              <w:rPr>
                <w:rFonts w:cs="Times New Roman"/>
                <w:b/>
                <w:bCs/>
                <w:sz w:val="18"/>
                <w:szCs w:val="18"/>
              </w:rPr>
              <w:t>Class/LG</w:t>
            </w:r>
          </w:p>
        </w:tc>
        <w:tc>
          <w:tcPr>
            <w:tcW w:w="518"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60" w:type="dxa"/>
              <w:left w:w="75" w:type="dxa"/>
              <w:bottom w:w="90" w:type="dxa"/>
              <w:right w:w="60" w:type="dxa"/>
            </w:tcMar>
            <w:hideMark/>
          </w:tcPr>
          <w:p w14:paraId="1BF7790D" w14:textId="77777777" w:rsidR="001E65A4" w:rsidRPr="001E65A4" w:rsidRDefault="001E65A4" w:rsidP="001E65A4">
            <w:pPr>
              <w:spacing w:after="0" w:line="195" w:lineRule="atLeast"/>
              <w:jc w:val="center"/>
              <w:rPr>
                <w:rFonts w:cs="Times New Roman"/>
                <w:sz w:val="18"/>
                <w:szCs w:val="18"/>
              </w:rPr>
            </w:pPr>
            <w:r w:rsidRPr="001E65A4">
              <w:rPr>
                <w:rFonts w:cs="Times New Roman"/>
                <w:b/>
                <w:bCs/>
                <w:sz w:val="18"/>
                <w:szCs w:val="18"/>
              </w:rPr>
              <w:t>SG</w:t>
            </w:r>
          </w:p>
        </w:tc>
      </w:tr>
      <w:tr w:rsidR="00125DEB" w:rsidRPr="001E65A4" w14:paraId="6D7BB33B"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0F992394"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M 1. Belief in development of whole self, including a healthy balance of mental, social/ emotional and physical well-being</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00F69AA5"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0F97500F"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3AE7180E"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4E92B6CD" w14:textId="77777777" w:rsidR="001E65A4" w:rsidRPr="001E65A4" w:rsidRDefault="001E65A4" w:rsidP="001E65A4">
            <w:pPr>
              <w:spacing w:after="0" w:line="240" w:lineRule="auto"/>
              <w:rPr>
                <w:rFonts w:cs="Times New Roman"/>
                <w:sz w:val="18"/>
                <w:szCs w:val="18"/>
              </w:rPr>
            </w:pPr>
          </w:p>
        </w:tc>
      </w:tr>
      <w:tr w:rsidR="00125DEB" w:rsidRPr="001E65A4" w14:paraId="7C825D73"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3D97D9B1"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M 2. Self-confidence in ability to succeed</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05872D80"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2DE944F1"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6906A94A"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3F99709F" w14:textId="77777777" w:rsidR="001E65A4" w:rsidRPr="001E65A4" w:rsidRDefault="001E65A4" w:rsidP="001E65A4">
            <w:pPr>
              <w:spacing w:after="0" w:line="240" w:lineRule="auto"/>
              <w:rPr>
                <w:rFonts w:cs="Times New Roman"/>
                <w:sz w:val="18"/>
                <w:szCs w:val="18"/>
              </w:rPr>
            </w:pPr>
          </w:p>
        </w:tc>
      </w:tr>
      <w:tr w:rsidR="00125DEB" w:rsidRPr="001E65A4" w14:paraId="2376ABD9"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3047EEE1"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M 3. Sense of belonging in the school environment</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52A3E901"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752EBF33"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1D6A00B0"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06A92ED7" w14:textId="77777777" w:rsidR="001E65A4" w:rsidRPr="001E65A4" w:rsidRDefault="001E65A4" w:rsidP="001E65A4">
            <w:pPr>
              <w:spacing w:after="0" w:line="240" w:lineRule="auto"/>
              <w:rPr>
                <w:rFonts w:cs="Times New Roman"/>
                <w:sz w:val="18"/>
                <w:szCs w:val="18"/>
              </w:rPr>
            </w:pPr>
          </w:p>
        </w:tc>
      </w:tr>
      <w:tr w:rsidR="00125DEB" w:rsidRPr="001E65A4" w14:paraId="1235B4F6"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1AAB7116"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M 4. Understanding that postsecondary education and lifelong learning are necessary for long-term career success</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3E1E16E2"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2360B74B"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50646DE5"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37D8C621" w14:textId="77777777" w:rsidR="001E65A4" w:rsidRPr="001E65A4" w:rsidRDefault="001E65A4" w:rsidP="001E65A4">
            <w:pPr>
              <w:spacing w:after="0" w:line="240" w:lineRule="auto"/>
              <w:rPr>
                <w:rFonts w:cs="Times New Roman"/>
                <w:sz w:val="18"/>
                <w:szCs w:val="18"/>
              </w:rPr>
            </w:pPr>
          </w:p>
        </w:tc>
      </w:tr>
      <w:tr w:rsidR="00125DEB" w:rsidRPr="001E65A4" w14:paraId="54F363B9"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316BF418"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M 5. Belief in using abilities to their fullest to achieve high-quality results and outcomes</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15801570"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6DC31F8F"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719EA1CA"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6DB1B180" w14:textId="77777777" w:rsidR="001E65A4" w:rsidRPr="001E65A4" w:rsidRDefault="001E65A4" w:rsidP="001E65A4">
            <w:pPr>
              <w:spacing w:after="0" w:line="240" w:lineRule="auto"/>
              <w:rPr>
                <w:rFonts w:cs="Times New Roman"/>
                <w:sz w:val="18"/>
                <w:szCs w:val="18"/>
              </w:rPr>
            </w:pPr>
          </w:p>
        </w:tc>
      </w:tr>
      <w:tr w:rsidR="00125DEB" w:rsidRPr="001E65A4" w14:paraId="6F166E4D"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1845A386"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M 6. Positive attitude toward work and learning</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429F1410"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6BD16F1E"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5CA0D2C6"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20C2DFF5" w14:textId="77777777" w:rsidR="001E65A4" w:rsidRPr="001E65A4" w:rsidRDefault="001E65A4" w:rsidP="001E65A4">
            <w:pPr>
              <w:spacing w:after="0" w:line="240" w:lineRule="auto"/>
              <w:rPr>
                <w:rFonts w:cs="Times New Roman"/>
                <w:sz w:val="18"/>
                <w:szCs w:val="18"/>
              </w:rPr>
            </w:pPr>
          </w:p>
        </w:tc>
      </w:tr>
      <w:tr w:rsidR="00125DEB" w:rsidRPr="001E65A4" w14:paraId="7363C253" w14:textId="77777777" w:rsidTr="005032D7">
        <w:tc>
          <w:tcPr>
            <w:tcW w:w="3771"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60" w:type="dxa"/>
              <w:left w:w="75" w:type="dxa"/>
              <w:bottom w:w="90" w:type="dxa"/>
              <w:right w:w="60" w:type="dxa"/>
            </w:tcMar>
            <w:hideMark/>
          </w:tcPr>
          <w:p w14:paraId="4A9277EF" w14:textId="77777777" w:rsidR="001E65A4" w:rsidRPr="001E65A4" w:rsidRDefault="001E65A4" w:rsidP="001E65A4">
            <w:pPr>
              <w:spacing w:after="0" w:line="195" w:lineRule="atLeast"/>
              <w:rPr>
                <w:rFonts w:cs="Times New Roman"/>
                <w:sz w:val="18"/>
                <w:szCs w:val="18"/>
              </w:rPr>
            </w:pPr>
            <w:r w:rsidRPr="001E65A4">
              <w:rPr>
                <w:rFonts w:cs="Times New Roman"/>
                <w:b/>
                <w:bCs/>
                <w:sz w:val="18"/>
                <w:szCs w:val="18"/>
              </w:rPr>
              <w:t>Behavior Learning Strategies</w:t>
            </w:r>
          </w:p>
        </w:tc>
        <w:tc>
          <w:tcPr>
            <w:tcW w:w="2526"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60" w:type="dxa"/>
              <w:left w:w="75" w:type="dxa"/>
              <w:bottom w:w="90" w:type="dxa"/>
              <w:right w:w="60" w:type="dxa"/>
            </w:tcMar>
            <w:hideMark/>
          </w:tcPr>
          <w:p w14:paraId="700FDE51" w14:textId="77777777" w:rsidR="001E65A4" w:rsidRPr="001E65A4" w:rsidRDefault="001E65A4" w:rsidP="001E65A4">
            <w:pPr>
              <w:spacing w:after="0" w:line="195" w:lineRule="atLeast"/>
              <w:rPr>
                <w:rFonts w:cs="Times New Roman"/>
                <w:sz w:val="18"/>
                <w:szCs w:val="18"/>
              </w:rPr>
            </w:pPr>
            <w:r w:rsidRPr="001E65A4">
              <w:rPr>
                <w:rFonts w:cs="Times New Roman"/>
                <w:b/>
                <w:bCs/>
                <w:sz w:val="18"/>
                <w:szCs w:val="18"/>
              </w:rPr>
              <w:t>Activity</w:t>
            </w:r>
          </w:p>
        </w:tc>
        <w:tc>
          <w:tcPr>
            <w:tcW w:w="1946"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60" w:type="dxa"/>
              <w:left w:w="75" w:type="dxa"/>
              <w:bottom w:w="90" w:type="dxa"/>
              <w:right w:w="60" w:type="dxa"/>
            </w:tcMar>
            <w:hideMark/>
          </w:tcPr>
          <w:p w14:paraId="2BD0C91B" w14:textId="77777777" w:rsidR="001E65A4" w:rsidRPr="001E65A4" w:rsidRDefault="001E65A4" w:rsidP="001E65A4">
            <w:pPr>
              <w:spacing w:after="0" w:line="195" w:lineRule="atLeast"/>
              <w:rPr>
                <w:rFonts w:cs="Times New Roman"/>
                <w:sz w:val="18"/>
                <w:szCs w:val="18"/>
              </w:rPr>
            </w:pPr>
            <w:r w:rsidRPr="001E65A4">
              <w:rPr>
                <w:rFonts w:cs="Times New Roman"/>
                <w:b/>
                <w:bCs/>
                <w:sz w:val="18"/>
                <w:szCs w:val="18"/>
              </w:rPr>
              <w:t>Participants</w:t>
            </w:r>
          </w:p>
        </w:tc>
        <w:tc>
          <w:tcPr>
            <w:tcW w:w="0" w:type="auto"/>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60" w:type="dxa"/>
              <w:left w:w="75" w:type="dxa"/>
              <w:bottom w:w="90" w:type="dxa"/>
              <w:right w:w="60" w:type="dxa"/>
            </w:tcMar>
            <w:hideMark/>
          </w:tcPr>
          <w:p w14:paraId="03BFD812" w14:textId="77777777" w:rsidR="001E65A4" w:rsidRPr="001E65A4" w:rsidRDefault="001E65A4" w:rsidP="001E65A4">
            <w:pPr>
              <w:spacing w:after="0" w:line="195" w:lineRule="atLeast"/>
              <w:rPr>
                <w:rFonts w:cs="Times New Roman"/>
                <w:sz w:val="18"/>
                <w:szCs w:val="18"/>
              </w:rPr>
            </w:pPr>
            <w:r w:rsidRPr="001E65A4">
              <w:rPr>
                <w:rFonts w:cs="Times New Roman"/>
                <w:b/>
                <w:bCs/>
                <w:sz w:val="18"/>
                <w:szCs w:val="18"/>
              </w:rPr>
              <w:t>Class/LG</w:t>
            </w:r>
          </w:p>
        </w:tc>
        <w:tc>
          <w:tcPr>
            <w:tcW w:w="518"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60" w:type="dxa"/>
              <w:left w:w="75" w:type="dxa"/>
              <w:bottom w:w="90" w:type="dxa"/>
              <w:right w:w="60" w:type="dxa"/>
            </w:tcMar>
            <w:hideMark/>
          </w:tcPr>
          <w:p w14:paraId="71D0D40C" w14:textId="77777777" w:rsidR="001E65A4" w:rsidRPr="001E65A4" w:rsidRDefault="001E65A4" w:rsidP="001E65A4">
            <w:pPr>
              <w:spacing w:after="0" w:line="195" w:lineRule="atLeast"/>
              <w:jc w:val="center"/>
              <w:rPr>
                <w:rFonts w:cs="Times New Roman"/>
                <w:sz w:val="18"/>
                <w:szCs w:val="18"/>
              </w:rPr>
            </w:pPr>
            <w:r w:rsidRPr="001E65A4">
              <w:rPr>
                <w:rFonts w:cs="Times New Roman"/>
                <w:b/>
                <w:bCs/>
                <w:sz w:val="18"/>
                <w:szCs w:val="18"/>
              </w:rPr>
              <w:t>SG</w:t>
            </w:r>
          </w:p>
        </w:tc>
      </w:tr>
      <w:tr w:rsidR="00125DEB" w:rsidRPr="001E65A4" w14:paraId="1A77E33D"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5522CEA1"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B-LS 1. Demonstrate critical-thinking skills to make informed decisions</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335DE6A8"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346691A6"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5DEE663E"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1DD549AB" w14:textId="77777777" w:rsidR="001E65A4" w:rsidRPr="001E65A4" w:rsidRDefault="001E65A4" w:rsidP="001E65A4">
            <w:pPr>
              <w:spacing w:after="0" w:line="240" w:lineRule="auto"/>
              <w:rPr>
                <w:rFonts w:cs="Times New Roman"/>
                <w:sz w:val="18"/>
                <w:szCs w:val="18"/>
              </w:rPr>
            </w:pPr>
          </w:p>
        </w:tc>
      </w:tr>
      <w:tr w:rsidR="00125DEB" w:rsidRPr="001E65A4" w14:paraId="5A832C1F"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045564E5"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B-LS 2. Demonstrate creativity</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5B0C4E7A"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022B7B63"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59292901"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1B16F35E" w14:textId="77777777" w:rsidR="001E65A4" w:rsidRPr="001E65A4" w:rsidRDefault="001E65A4" w:rsidP="001E65A4">
            <w:pPr>
              <w:spacing w:after="0" w:line="240" w:lineRule="auto"/>
              <w:rPr>
                <w:rFonts w:cs="Times New Roman"/>
                <w:sz w:val="18"/>
                <w:szCs w:val="18"/>
              </w:rPr>
            </w:pPr>
          </w:p>
        </w:tc>
      </w:tr>
      <w:tr w:rsidR="00125DEB" w:rsidRPr="001E65A4" w14:paraId="1606E04D"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75408C55"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B-LS 3. Use time-management, organizational and study skills</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4854885F"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6E008923"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259A01BF"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2041C3F2" w14:textId="77777777" w:rsidR="001E65A4" w:rsidRPr="001E65A4" w:rsidRDefault="001E65A4" w:rsidP="001E65A4">
            <w:pPr>
              <w:spacing w:after="0" w:line="240" w:lineRule="auto"/>
              <w:rPr>
                <w:rFonts w:cs="Times New Roman"/>
                <w:sz w:val="18"/>
                <w:szCs w:val="18"/>
              </w:rPr>
            </w:pPr>
          </w:p>
        </w:tc>
      </w:tr>
      <w:tr w:rsidR="00125DEB" w:rsidRPr="001E65A4" w14:paraId="2C8794AB"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20D7A518"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B-LS 4. Apply self-motivation and self-direction to learning</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0BE54943"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76384403"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67961B87"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04AAEE60" w14:textId="77777777" w:rsidR="001E65A4" w:rsidRPr="001E65A4" w:rsidRDefault="001E65A4" w:rsidP="001E65A4">
            <w:pPr>
              <w:spacing w:after="0" w:line="240" w:lineRule="auto"/>
              <w:rPr>
                <w:rFonts w:cs="Times New Roman"/>
                <w:sz w:val="18"/>
                <w:szCs w:val="18"/>
              </w:rPr>
            </w:pPr>
          </w:p>
        </w:tc>
      </w:tr>
      <w:tr w:rsidR="00125DEB" w:rsidRPr="001E65A4" w14:paraId="27DFEDEC"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685F3C03"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B-LS 5. Apply media and technology skills</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288E1B67"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6EBE0FDD"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0C737C23"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456DFF17" w14:textId="77777777" w:rsidR="001E65A4" w:rsidRPr="001E65A4" w:rsidRDefault="001E65A4" w:rsidP="001E65A4">
            <w:pPr>
              <w:spacing w:after="0" w:line="240" w:lineRule="auto"/>
              <w:rPr>
                <w:rFonts w:cs="Times New Roman"/>
                <w:sz w:val="18"/>
                <w:szCs w:val="18"/>
              </w:rPr>
            </w:pPr>
          </w:p>
        </w:tc>
      </w:tr>
      <w:tr w:rsidR="00125DEB" w:rsidRPr="001E65A4" w14:paraId="73A34180"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54B74509"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B-LS 6. Set high standards of quality</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15E03CFE"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5690A421"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05F56740"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3286ACE3" w14:textId="77777777" w:rsidR="001E65A4" w:rsidRPr="001E65A4" w:rsidRDefault="001E65A4" w:rsidP="001E65A4">
            <w:pPr>
              <w:spacing w:after="0" w:line="240" w:lineRule="auto"/>
              <w:rPr>
                <w:rFonts w:cs="Times New Roman"/>
                <w:sz w:val="18"/>
                <w:szCs w:val="18"/>
              </w:rPr>
            </w:pPr>
          </w:p>
        </w:tc>
      </w:tr>
      <w:tr w:rsidR="00125DEB" w:rsidRPr="001E65A4" w14:paraId="25789E1C"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5914BED0"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B-LS 7. Identify long- and short-term academic, career and social/emotional goals</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0BE92063"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098C1BE2"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5F165D21"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77FFA562" w14:textId="77777777" w:rsidR="001E65A4" w:rsidRPr="001E65A4" w:rsidRDefault="001E65A4" w:rsidP="001E65A4">
            <w:pPr>
              <w:spacing w:after="0" w:line="240" w:lineRule="auto"/>
              <w:rPr>
                <w:rFonts w:cs="Times New Roman"/>
                <w:sz w:val="18"/>
                <w:szCs w:val="18"/>
              </w:rPr>
            </w:pPr>
          </w:p>
        </w:tc>
      </w:tr>
      <w:tr w:rsidR="00125DEB" w:rsidRPr="001E65A4" w14:paraId="03C359B6"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1F56553E"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B-LS 8. Actively engage in challenging coursework</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4E10E06C"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787E7236"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25F07FCC"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16638A75" w14:textId="77777777" w:rsidR="001E65A4" w:rsidRPr="001E65A4" w:rsidRDefault="001E65A4" w:rsidP="001E65A4">
            <w:pPr>
              <w:spacing w:after="0" w:line="240" w:lineRule="auto"/>
              <w:rPr>
                <w:rFonts w:cs="Times New Roman"/>
                <w:sz w:val="18"/>
                <w:szCs w:val="18"/>
              </w:rPr>
            </w:pPr>
          </w:p>
        </w:tc>
      </w:tr>
      <w:tr w:rsidR="00125DEB" w:rsidRPr="001E65A4" w14:paraId="2451C6D9"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78555F39"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B-LS 9. Gather evidence and consider multiple perspectives to make informed decisions</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7E33122D"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084D4DF3"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18B411A9"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4F164494" w14:textId="77777777" w:rsidR="001E65A4" w:rsidRPr="001E65A4" w:rsidRDefault="001E65A4" w:rsidP="001E65A4">
            <w:pPr>
              <w:spacing w:after="0" w:line="240" w:lineRule="auto"/>
              <w:rPr>
                <w:rFonts w:cs="Times New Roman"/>
                <w:sz w:val="18"/>
                <w:szCs w:val="18"/>
              </w:rPr>
            </w:pPr>
          </w:p>
        </w:tc>
      </w:tr>
      <w:tr w:rsidR="00125DEB" w:rsidRPr="001E65A4" w14:paraId="3D3831C1"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70462794"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B-LS 10. Participate in enrichment and extracurricular activities</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4E69542C"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39CEFC1E"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54AAE676"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3B58155C" w14:textId="77777777" w:rsidR="001E65A4" w:rsidRPr="001E65A4" w:rsidRDefault="001E65A4" w:rsidP="001E65A4">
            <w:pPr>
              <w:spacing w:after="0" w:line="240" w:lineRule="auto"/>
              <w:rPr>
                <w:rFonts w:cs="Times New Roman"/>
                <w:sz w:val="18"/>
                <w:szCs w:val="18"/>
              </w:rPr>
            </w:pPr>
          </w:p>
        </w:tc>
      </w:tr>
      <w:tr w:rsidR="00125DEB" w:rsidRPr="001E65A4" w14:paraId="7791BCA2" w14:textId="77777777" w:rsidTr="005032D7">
        <w:tc>
          <w:tcPr>
            <w:tcW w:w="3771"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60" w:type="dxa"/>
              <w:left w:w="75" w:type="dxa"/>
              <w:bottom w:w="90" w:type="dxa"/>
              <w:right w:w="60" w:type="dxa"/>
            </w:tcMar>
            <w:hideMark/>
          </w:tcPr>
          <w:p w14:paraId="2FD98FF5" w14:textId="77777777" w:rsidR="001E65A4" w:rsidRPr="001E65A4" w:rsidRDefault="001E65A4" w:rsidP="001E65A4">
            <w:pPr>
              <w:spacing w:after="0" w:line="195" w:lineRule="atLeast"/>
              <w:rPr>
                <w:rFonts w:cs="Times New Roman"/>
                <w:sz w:val="18"/>
                <w:szCs w:val="18"/>
              </w:rPr>
            </w:pPr>
            <w:r w:rsidRPr="001E65A4">
              <w:rPr>
                <w:rFonts w:cs="Times New Roman"/>
                <w:b/>
                <w:bCs/>
                <w:sz w:val="18"/>
                <w:szCs w:val="18"/>
              </w:rPr>
              <w:lastRenderedPageBreak/>
              <w:t>Behavior Self-Management Skills</w:t>
            </w:r>
          </w:p>
        </w:tc>
        <w:tc>
          <w:tcPr>
            <w:tcW w:w="2526"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60" w:type="dxa"/>
              <w:left w:w="75" w:type="dxa"/>
              <w:bottom w:w="90" w:type="dxa"/>
              <w:right w:w="60" w:type="dxa"/>
            </w:tcMar>
            <w:hideMark/>
          </w:tcPr>
          <w:p w14:paraId="4874717C" w14:textId="77777777" w:rsidR="001E65A4" w:rsidRPr="001E65A4" w:rsidRDefault="001E65A4" w:rsidP="001E65A4">
            <w:pPr>
              <w:spacing w:after="0" w:line="195" w:lineRule="atLeast"/>
              <w:rPr>
                <w:rFonts w:cs="Times New Roman"/>
                <w:sz w:val="18"/>
                <w:szCs w:val="18"/>
              </w:rPr>
            </w:pPr>
            <w:r w:rsidRPr="001E65A4">
              <w:rPr>
                <w:rFonts w:cs="Times New Roman"/>
                <w:b/>
                <w:bCs/>
                <w:sz w:val="18"/>
                <w:szCs w:val="18"/>
              </w:rPr>
              <w:t>Activity</w:t>
            </w:r>
          </w:p>
        </w:tc>
        <w:tc>
          <w:tcPr>
            <w:tcW w:w="1946"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60" w:type="dxa"/>
              <w:left w:w="75" w:type="dxa"/>
              <w:bottom w:w="90" w:type="dxa"/>
              <w:right w:w="60" w:type="dxa"/>
            </w:tcMar>
            <w:hideMark/>
          </w:tcPr>
          <w:p w14:paraId="363286D4" w14:textId="77777777" w:rsidR="001E65A4" w:rsidRPr="001E65A4" w:rsidRDefault="001E65A4" w:rsidP="001E65A4">
            <w:pPr>
              <w:spacing w:after="0" w:line="195" w:lineRule="atLeast"/>
              <w:rPr>
                <w:rFonts w:cs="Times New Roman"/>
                <w:sz w:val="18"/>
                <w:szCs w:val="18"/>
              </w:rPr>
            </w:pPr>
            <w:r w:rsidRPr="001E65A4">
              <w:rPr>
                <w:rFonts w:cs="Times New Roman"/>
                <w:b/>
                <w:bCs/>
                <w:sz w:val="18"/>
                <w:szCs w:val="18"/>
              </w:rPr>
              <w:t>Participants</w:t>
            </w:r>
          </w:p>
        </w:tc>
        <w:tc>
          <w:tcPr>
            <w:tcW w:w="0" w:type="auto"/>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60" w:type="dxa"/>
              <w:left w:w="75" w:type="dxa"/>
              <w:bottom w:w="90" w:type="dxa"/>
              <w:right w:w="60" w:type="dxa"/>
            </w:tcMar>
            <w:hideMark/>
          </w:tcPr>
          <w:p w14:paraId="4B6B3241" w14:textId="77777777" w:rsidR="001E65A4" w:rsidRPr="001E65A4" w:rsidRDefault="001E65A4" w:rsidP="001E65A4">
            <w:pPr>
              <w:spacing w:after="0" w:line="195" w:lineRule="atLeast"/>
              <w:rPr>
                <w:rFonts w:cs="Times New Roman"/>
                <w:sz w:val="18"/>
                <w:szCs w:val="18"/>
              </w:rPr>
            </w:pPr>
            <w:r w:rsidRPr="001E65A4">
              <w:rPr>
                <w:rFonts w:cs="Times New Roman"/>
                <w:b/>
                <w:bCs/>
                <w:sz w:val="18"/>
                <w:szCs w:val="18"/>
              </w:rPr>
              <w:t>Class/LG</w:t>
            </w:r>
          </w:p>
        </w:tc>
        <w:tc>
          <w:tcPr>
            <w:tcW w:w="518"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60" w:type="dxa"/>
              <w:left w:w="75" w:type="dxa"/>
              <w:bottom w:w="90" w:type="dxa"/>
              <w:right w:w="60" w:type="dxa"/>
            </w:tcMar>
            <w:hideMark/>
          </w:tcPr>
          <w:p w14:paraId="6A73CD24" w14:textId="77777777" w:rsidR="001E65A4" w:rsidRPr="001E65A4" w:rsidRDefault="001E65A4" w:rsidP="001E65A4">
            <w:pPr>
              <w:spacing w:after="0" w:line="195" w:lineRule="atLeast"/>
              <w:jc w:val="center"/>
              <w:rPr>
                <w:rFonts w:cs="Times New Roman"/>
                <w:sz w:val="18"/>
                <w:szCs w:val="18"/>
              </w:rPr>
            </w:pPr>
            <w:r w:rsidRPr="001E65A4">
              <w:rPr>
                <w:rFonts w:cs="Times New Roman"/>
                <w:b/>
                <w:bCs/>
                <w:sz w:val="18"/>
                <w:szCs w:val="18"/>
              </w:rPr>
              <w:t>SG</w:t>
            </w:r>
          </w:p>
        </w:tc>
      </w:tr>
      <w:tr w:rsidR="00125DEB" w:rsidRPr="001E65A4" w14:paraId="6052EF2A"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2CFE9BE6"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B-SMS 1. Demonstrate ability to assume responsibility</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3EAF8293"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6E3107D5"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6A066CB0"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138494F3" w14:textId="77777777" w:rsidR="001E65A4" w:rsidRPr="001E65A4" w:rsidRDefault="001E65A4" w:rsidP="001E65A4">
            <w:pPr>
              <w:spacing w:after="0" w:line="240" w:lineRule="auto"/>
              <w:rPr>
                <w:rFonts w:cs="Times New Roman"/>
                <w:sz w:val="18"/>
                <w:szCs w:val="18"/>
              </w:rPr>
            </w:pPr>
          </w:p>
        </w:tc>
      </w:tr>
      <w:tr w:rsidR="00125DEB" w:rsidRPr="001E65A4" w14:paraId="7E65A9C7"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68AE03A2"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B-SMS 2. Demonstrate self-discipline and self-control</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76CE54D6"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649980AA"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6FE9DB63"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799258CD" w14:textId="77777777" w:rsidR="001E65A4" w:rsidRPr="001E65A4" w:rsidRDefault="001E65A4" w:rsidP="001E65A4">
            <w:pPr>
              <w:spacing w:after="0" w:line="240" w:lineRule="auto"/>
              <w:rPr>
                <w:rFonts w:cs="Times New Roman"/>
                <w:sz w:val="18"/>
                <w:szCs w:val="18"/>
              </w:rPr>
            </w:pPr>
          </w:p>
        </w:tc>
      </w:tr>
      <w:tr w:rsidR="00125DEB" w:rsidRPr="001E65A4" w14:paraId="5CC0E534"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1D2F3A7F"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B-SMS 3. Demonstrate ability to work independently</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37E3CFB6"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39A44E16"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6F547B14"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1702AD59" w14:textId="77777777" w:rsidR="001E65A4" w:rsidRPr="001E65A4" w:rsidRDefault="001E65A4" w:rsidP="001E65A4">
            <w:pPr>
              <w:spacing w:after="0" w:line="240" w:lineRule="auto"/>
              <w:rPr>
                <w:rFonts w:cs="Times New Roman"/>
                <w:sz w:val="18"/>
                <w:szCs w:val="18"/>
              </w:rPr>
            </w:pPr>
          </w:p>
        </w:tc>
      </w:tr>
      <w:tr w:rsidR="00125DEB" w:rsidRPr="001E65A4" w14:paraId="2260B3AF"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6F25ECBB"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B-SMS 4. Demonstrate ability to delay immediate gratification for long-term rewards</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1CF7B0E8"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654A6834"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728C8E5F"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153EB98B" w14:textId="77777777" w:rsidR="001E65A4" w:rsidRPr="001E65A4" w:rsidRDefault="001E65A4" w:rsidP="001E65A4">
            <w:pPr>
              <w:spacing w:after="0" w:line="240" w:lineRule="auto"/>
              <w:rPr>
                <w:rFonts w:cs="Times New Roman"/>
                <w:sz w:val="18"/>
                <w:szCs w:val="18"/>
              </w:rPr>
            </w:pPr>
          </w:p>
        </w:tc>
      </w:tr>
      <w:tr w:rsidR="00125DEB" w:rsidRPr="001E65A4" w14:paraId="1F6C099D"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72D9FE2A"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B-SMS 5. Demonstrate perseverance to achieve long- and short-term goals</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2FF876F0"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69F79B65"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5B115319"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42ADC504" w14:textId="77777777" w:rsidR="001E65A4" w:rsidRPr="001E65A4" w:rsidRDefault="001E65A4" w:rsidP="001E65A4">
            <w:pPr>
              <w:spacing w:after="0" w:line="240" w:lineRule="auto"/>
              <w:rPr>
                <w:rFonts w:cs="Times New Roman"/>
                <w:sz w:val="18"/>
                <w:szCs w:val="18"/>
              </w:rPr>
            </w:pPr>
          </w:p>
        </w:tc>
      </w:tr>
      <w:tr w:rsidR="00125DEB" w:rsidRPr="001E65A4" w14:paraId="244C7AC0"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0EB999BD"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B-SMS 6. Demonstrate ability to overcome barriers to learning</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014BA900"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4E9F2776"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4AB9B821"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51D99C42" w14:textId="77777777" w:rsidR="001E65A4" w:rsidRPr="001E65A4" w:rsidRDefault="001E65A4" w:rsidP="001E65A4">
            <w:pPr>
              <w:spacing w:after="0" w:line="240" w:lineRule="auto"/>
              <w:rPr>
                <w:rFonts w:cs="Times New Roman"/>
                <w:sz w:val="18"/>
                <w:szCs w:val="18"/>
              </w:rPr>
            </w:pPr>
          </w:p>
        </w:tc>
      </w:tr>
      <w:tr w:rsidR="00125DEB" w:rsidRPr="001E65A4" w14:paraId="7B29D08F"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250DEB5F"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B-SMS 7. Demonstrate effective coping skills when faced with a problem</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220B6A43"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2AF86282"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15E7EAB9"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7D247858" w14:textId="77777777" w:rsidR="001E65A4" w:rsidRPr="001E65A4" w:rsidRDefault="001E65A4" w:rsidP="001E65A4">
            <w:pPr>
              <w:spacing w:after="0" w:line="240" w:lineRule="auto"/>
              <w:rPr>
                <w:rFonts w:cs="Times New Roman"/>
                <w:sz w:val="18"/>
                <w:szCs w:val="18"/>
              </w:rPr>
            </w:pPr>
          </w:p>
        </w:tc>
      </w:tr>
      <w:tr w:rsidR="00125DEB" w:rsidRPr="001E65A4" w14:paraId="5C82801E"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0E330340"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B-SMS 8. Demonstrate the ability to balance school, home and community activities</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5610671F"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4E50E4EE"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106B620B"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029D02D6" w14:textId="77777777" w:rsidR="001E65A4" w:rsidRPr="001E65A4" w:rsidRDefault="001E65A4" w:rsidP="001E65A4">
            <w:pPr>
              <w:spacing w:after="0" w:line="240" w:lineRule="auto"/>
              <w:rPr>
                <w:rFonts w:cs="Times New Roman"/>
                <w:sz w:val="18"/>
                <w:szCs w:val="18"/>
              </w:rPr>
            </w:pPr>
          </w:p>
        </w:tc>
      </w:tr>
      <w:tr w:rsidR="00125DEB" w:rsidRPr="001E65A4" w14:paraId="1A28A6E5"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1579D778"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B-SMS 9. Demonstrate personal safety skills</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7E4BD588"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3E4BB26D"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7908C85A"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60FB0CD8" w14:textId="77777777" w:rsidR="001E65A4" w:rsidRPr="001E65A4" w:rsidRDefault="001E65A4" w:rsidP="001E65A4">
            <w:pPr>
              <w:spacing w:after="0" w:line="240" w:lineRule="auto"/>
              <w:rPr>
                <w:rFonts w:cs="Times New Roman"/>
                <w:sz w:val="18"/>
                <w:szCs w:val="18"/>
              </w:rPr>
            </w:pPr>
          </w:p>
        </w:tc>
      </w:tr>
      <w:tr w:rsidR="00125DEB" w:rsidRPr="001E65A4" w14:paraId="6F6EDA43"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24974C4D" w14:textId="77777777" w:rsidR="001E65A4" w:rsidRPr="001E65A4" w:rsidRDefault="001E65A4" w:rsidP="001E65A4">
            <w:pPr>
              <w:spacing w:after="0" w:line="195" w:lineRule="atLeast"/>
              <w:rPr>
                <w:rFonts w:cs="Times New Roman"/>
                <w:sz w:val="18"/>
                <w:szCs w:val="18"/>
              </w:rPr>
            </w:pPr>
            <w:r w:rsidRPr="001E65A4">
              <w:rPr>
                <w:rFonts w:cs="Times New Roman"/>
                <w:sz w:val="18"/>
                <w:szCs w:val="18"/>
              </w:rPr>
              <w:t>B-SMS 10. Demonstrate ability to manage transitions and ability to adapt to changing situations and responsibilities</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5B56E6C9"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2FE08B6E"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5451CFB4"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hideMark/>
          </w:tcPr>
          <w:p w14:paraId="619A16F0" w14:textId="77777777" w:rsidR="001E65A4" w:rsidRPr="001E65A4" w:rsidRDefault="001E65A4" w:rsidP="001E65A4">
            <w:pPr>
              <w:spacing w:after="0" w:line="240" w:lineRule="auto"/>
              <w:rPr>
                <w:rFonts w:cs="Times New Roman"/>
                <w:sz w:val="18"/>
                <w:szCs w:val="18"/>
              </w:rPr>
            </w:pPr>
          </w:p>
        </w:tc>
      </w:tr>
      <w:tr w:rsidR="00125DEB" w:rsidRPr="001E65A4" w14:paraId="6D830382" w14:textId="77777777" w:rsidTr="005032D7">
        <w:tc>
          <w:tcPr>
            <w:tcW w:w="3771"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60" w:type="dxa"/>
              <w:left w:w="75" w:type="dxa"/>
              <w:bottom w:w="90" w:type="dxa"/>
              <w:right w:w="60" w:type="dxa"/>
            </w:tcMar>
          </w:tcPr>
          <w:p w14:paraId="0954011D" w14:textId="4A1298E6" w:rsidR="001E65A4" w:rsidRPr="001E65A4" w:rsidRDefault="001E65A4" w:rsidP="001E65A4">
            <w:pPr>
              <w:spacing w:after="0" w:line="195" w:lineRule="atLeast"/>
              <w:rPr>
                <w:rFonts w:cs="Times New Roman"/>
                <w:sz w:val="18"/>
                <w:szCs w:val="18"/>
              </w:rPr>
            </w:pPr>
            <w:r w:rsidRPr="001E65A4">
              <w:rPr>
                <w:rFonts w:cs="Times New Roman"/>
                <w:b/>
                <w:bCs/>
                <w:sz w:val="18"/>
                <w:szCs w:val="18"/>
              </w:rPr>
              <w:t>Behavior Social Skills</w:t>
            </w:r>
          </w:p>
        </w:tc>
        <w:tc>
          <w:tcPr>
            <w:tcW w:w="2526"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60" w:type="dxa"/>
              <w:left w:w="75" w:type="dxa"/>
              <w:bottom w:w="90" w:type="dxa"/>
              <w:right w:w="60" w:type="dxa"/>
            </w:tcMar>
          </w:tcPr>
          <w:p w14:paraId="76BB7D9D" w14:textId="468081FA" w:rsidR="001E65A4" w:rsidRPr="001E65A4" w:rsidRDefault="001E65A4" w:rsidP="001E65A4">
            <w:pPr>
              <w:spacing w:after="0" w:line="240" w:lineRule="auto"/>
              <w:rPr>
                <w:rFonts w:cs="Times New Roman"/>
                <w:sz w:val="18"/>
                <w:szCs w:val="18"/>
              </w:rPr>
            </w:pPr>
            <w:r w:rsidRPr="001E65A4">
              <w:rPr>
                <w:rFonts w:cs="Times New Roman"/>
                <w:b/>
                <w:bCs/>
                <w:sz w:val="18"/>
                <w:szCs w:val="18"/>
              </w:rPr>
              <w:t>Activity</w:t>
            </w:r>
          </w:p>
        </w:tc>
        <w:tc>
          <w:tcPr>
            <w:tcW w:w="1946"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60" w:type="dxa"/>
              <w:left w:w="75" w:type="dxa"/>
              <w:bottom w:w="90" w:type="dxa"/>
              <w:right w:w="60" w:type="dxa"/>
            </w:tcMar>
          </w:tcPr>
          <w:p w14:paraId="11CEE633" w14:textId="4B07262B" w:rsidR="001E65A4" w:rsidRPr="001E65A4" w:rsidRDefault="001E65A4" w:rsidP="001E65A4">
            <w:pPr>
              <w:spacing w:after="0" w:line="240" w:lineRule="auto"/>
              <w:rPr>
                <w:rFonts w:cs="Times New Roman"/>
                <w:sz w:val="18"/>
                <w:szCs w:val="18"/>
              </w:rPr>
            </w:pPr>
            <w:r w:rsidRPr="001E65A4">
              <w:rPr>
                <w:rFonts w:cs="Times New Roman"/>
                <w:b/>
                <w:bCs/>
                <w:sz w:val="18"/>
                <w:szCs w:val="18"/>
              </w:rPr>
              <w:t>Participants</w:t>
            </w:r>
          </w:p>
        </w:tc>
        <w:tc>
          <w:tcPr>
            <w:tcW w:w="0" w:type="auto"/>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60" w:type="dxa"/>
              <w:left w:w="75" w:type="dxa"/>
              <w:bottom w:w="90" w:type="dxa"/>
              <w:right w:w="60" w:type="dxa"/>
            </w:tcMar>
          </w:tcPr>
          <w:p w14:paraId="4961F73D" w14:textId="6C500AFF" w:rsidR="001E65A4" w:rsidRPr="001E65A4" w:rsidRDefault="001E65A4" w:rsidP="001E65A4">
            <w:pPr>
              <w:spacing w:after="0" w:line="240" w:lineRule="auto"/>
              <w:rPr>
                <w:rFonts w:cs="Times New Roman"/>
                <w:sz w:val="18"/>
                <w:szCs w:val="18"/>
              </w:rPr>
            </w:pPr>
            <w:r w:rsidRPr="001E65A4">
              <w:rPr>
                <w:rFonts w:cs="Times New Roman"/>
                <w:b/>
                <w:bCs/>
                <w:sz w:val="18"/>
                <w:szCs w:val="18"/>
              </w:rPr>
              <w:t>Class/LG</w:t>
            </w:r>
          </w:p>
        </w:tc>
        <w:tc>
          <w:tcPr>
            <w:tcW w:w="518"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60" w:type="dxa"/>
              <w:left w:w="75" w:type="dxa"/>
              <w:bottom w:w="90" w:type="dxa"/>
              <w:right w:w="60" w:type="dxa"/>
            </w:tcMar>
          </w:tcPr>
          <w:p w14:paraId="4E56A84A" w14:textId="55C2CE7F" w:rsidR="001E65A4" w:rsidRPr="001E65A4" w:rsidRDefault="001E65A4" w:rsidP="001E65A4">
            <w:pPr>
              <w:spacing w:after="0" w:line="240" w:lineRule="auto"/>
              <w:jc w:val="center"/>
              <w:rPr>
                <w:rFonts w:cs="Times New Roman"/>
                <w:sz w:val="18"/>
                <w:szCs w:val="18"/>
              </w:rPr>
            </w:pPr>
            <w:r w:rsidRPr="001E65A4">
              <w:rPr>
                <w:rFonts w:cs="Times New Roman"/>
                <w:b/>
                <w:bCs/>
                <w:sz w:val="18"/>
                <w:szCs w:val="18"/>
              </w:rPr>
              <w:t>SG</w:t>
            </w:r>
          </w:p>
        </w:tc>
      </w:tr>
      <w:tr w:rsidR="00125DEB" w:rsidRPr="001E65A4" w14:paraId="6A92F799"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584BD179" w14:textId="30BB9DB6" w:rsidR="001E65A4" w:rsidRPr="001E65A4" w:rsidRDefault="001E65A4" w:rsidP="001E65A4">
            <w:pPr>
              <w:spacing w:after="0" w:line="195" w:lineRule="atLeast"/>
              <w:rPr>
                <w:rFonts w:cs="Times New Roman"/>
                <w:sz w:val="18"/>
                <w:szCs w:val="18"/>
              </w:rPr>
            </w:pPr>
            <w:r w:rsidRPr="001E65A4">
              <w:rPr>
                <w:rFonts w:cs="Times New Roman"/>
                <w:sz w:val="18"/>
                <w:szCs w:val="18"/>
              </w:rPr>
              <w:t>B-SS 1. Use effective oral and written communication skills and listening skills</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6FAFEDBD"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4B40633F"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002C3DD5"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3C4CD4F8" w14:textId="77777777" w:rsidR="001E65A4" w:rsidRPr="001E65A4" w:rsidRDefault="001E65A4" w:rsidP="001E65A4">
            <w:pPr>
              <w:spacing w:after="0" w:line="240" w:lineRule="auto"/>
              <w:rPr>
                <w:rFonts w:cs="Times New Roman"/>
                <w:sz w:val="18"/>
                <w:szCs w:val="18"/>
              </w:rPr>
            </w:pPr>
          </w:p>
        </w:tc>
      </w:tr>
      <w:tr w:rsidR="00125DEB" w:rsidRPr="001E65A4" w14:paraId="7350CAF7"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1AD56AE6" w14:textId="62F7D8CF" w:rsidR="001E65A4" w:rsidRPr="001E65A4" w:rsidRDefault="001E65A4" w:rsidP="001E65A4">
            <w:pPr>
              <w:spacing w:after="0" w:line="195" w:lineRule="atLeast"/>
              <w:rPr>
                <w:rFonts w:cs="Times New Roman"/>
                <w:sz w:val="18"/>
                <w:szCs w:val="18"/>
              </w:rPr>
            </w:pPr>
            <w:r w:rsidRPr="001E65A4">
              <w:rPr>
                <w:rFonts w:cs="Times New Roman"/>
                <w:sz w:val="18"/>
                <w:szCs w:val="18"/>
              </w:rPr>
              <w:t>B-SS 2. Create positive and supportive relationships with other students</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0872BB32"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34842523"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4C917D7D"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04881315" w14:textId="77777777" w:rsidR="001E65A4" w:rsidRPr="001E65A4" w:rsidRDefault="001E65A4" w:rsidP="001E65A4">
            <w:pPr>
              <w:spacing w:after="0" w:line="240" w:lineRule="auto"/>
              <w:rPr>
                <w:rFonts w:cs="Times New Roman"/>
                <w:sz w:val="18"/>
                <w:szCs w:val="18"/>
              </w:rPr>
            </w:pPr>
          </w:p>
        </w:tc>
      </w:tr>
      <w:tr w:rsidR="00125DEB" w:rsidRPr="001E65A4" w14:paraId="59E28A5F"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00DEB85C" w14:textId="037FB0E5" w:rsidR="001E65A4" w:rsidRPr="001E65A4" w:rsidRDefault="001E65A4" w:rsidP="001E65A4">
            <w:pPr>
              <w:spacing w:after="0" w:line="195" w:lineRule="atLeast"/>
              <w:rPr>
                <w:rFonts w:cs="Times New Roman"/>
                <w:sz w:val="18"/>
                <w:szCs w:val="18"/>
              </w:rPr>
            </w:pPr>
            <w:r w:rsidRPr="001E65A4">
              <w:rPr>
                <w:rFonts w:cs="Times New Roman"/>
                <w:sz w:val="18"/>
                <w:szCs w:val="18"/>
              </w:rPr>
              <w:t>B-SS 3. Create relationships with adults that support success</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7B53550B"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46F28CF8"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6216E2C7"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2306E095" w14:textId="77777777" w:rsidR="001E65A4" w:rsidRPr="001E65A4" w:rsidRDefault="001E65A4" w:rsidP="001E65A4">
            <w:pPr>
              <w:spacing w:after="0" w:line="240" w:lineRule="auto"/>
              <w:rPr>
                <w:rFonts w:cs="Times New Roman"/>
                <w:sz w:val="18"/>
                <w:szCs w:val="18"/>
              </w:rPr>
            </w:pPr>
          </w:p>
        </w:tc>
      </w:tr>
      <w:tr w:rsidR="00125DEB" w:rsidRPr="001E65A4" w14:paraId="41CDC0B5"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54405E0D" w14:textId="2074995B" w:rsidR="001E65A4" w:rsidRPr="001E65A4" w:rsidRDefault="001E65A4" w:rsidP="001E65A4">
            <w:pPr>
              <w:spacing w:after="0" w:line="195" w:lineRule="atLeast"/>
              <w:rPr>
                <w:rFonts w:cs="Times New Roman"/>
                <w:sz w:val="18"/>
                <w:szCs w:val="18"/>
              </w:rPr>
            </w:pPr>
            <w:r w:rsidRPr="001E65A4">
              <w:rPr>
                <w:rFonts w:cs="Times New Roman"/>
                <w:sz w:val="18"/>
                <w:szCs w:val="18"/>
              </w:rPr>
              <w:t>B-SS 4. Demonstrate empathy</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4464EE71"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6F1C3718"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287A8FF4"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00F13D6A" w14:textId="77777777" w:rsidR="001E65A4" w:rsidRPr="001E65A4" w:rsidRDefault="001E65A4" w:rsidP="001E65A4">
            <w:pPr>
              <w:spacing w:after="0" w:line="240" w:lineRule="auto"/>
              <w:rPr>
                <w:rFonts w:cs="Times New Roman"/>
                <w:sz w:val="18"/>
                <w:szCs w:val="18"/>
              </w:rPr>
            </w:pPr>
          </w:p>
        </w:tc>
      </w:tr>
      <w:tr w:rsidR="00125DEB" w:rsidRPr="001E65A4" w14:paraId="64F1A4CE"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520169DD" w14:textId="6AB956E5" w:rsidR="001E65A4" w:rsidRPr="001E65A4" w:rsidRDefault="001E65A4" w:rsidP="001E65A4">
            <w:pPr>
              <w:spacing w:after="0" w:line="195" w:lineRule="atLeast"/>
              <w:rPr>
                <w:rFonts w:cs="Times New Roman"/>
                <w:sz w:val="18"/>
                <w:szCs w:val="18"/>
              </w:rPr>
            </w:pPr>
            <w:r w:rsidRPr="001E65A4">
              <w:rPr>
                <w:rFonts w:cs="Times New Roman"/>
                <w:sz w:val="18"/>
                <w:szCs w:val="18"/>
              </w:rPr>
              <w:t>B-SS 5. Demonstrate ethical decision-making and social responsibility</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1B4721FF"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12EFFDE5"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1BEBEDE5"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45122A68" w14:textId="77777777" w:rsidR="001E65A4" w:rsidRPr="001E65A4" w:rsidRDefault="001E65A4" w:rsidP="001E65A4">
            <w:pPr>
              <w:spacing w:after="0" w:line="240" w:lineRule="auto"/>
              <w:rPr>
                <w:rFonts w:cs="Times New Roman"/>
                <w:sz w:val="18"/>
                <w:szCs w:val="18"/>
              </w:rPr>
            </w:pPr>
          </w:p>
        </w:tc>
      </w:tr>
      <w:tr w:rsidR="00125DEB" w:rsidRPr="001E65A4" w14:paraId="091BF801"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1AC3A041" w14:textId="7DCA56A7" w:rsidR="001E65A4" w:rsidRPr="001E65A4" w:rsidRDefault="001E65A4" w:rsidP="001E65A4">
            <w:pPr>
              <w:spacing w:after="0" w:line="195" w:lineRule="atLeast"/>
              <w:rPr>
                <w:rFonts w:cs="Times New Roman"/>
                <w:sz w:val="18"/>
                <w:szCs w:val="18"/>
              </w:rPr>
            </w:pPr>
            <w:r w:rsidRPr="001E65A4">
              <w:rPr>
                <w:rFonts w:cs="Times New Roman"/>
                <w:sz w:val="18"/>
                <w:szCs w:val="18"/>
              </w:rPr>
              <w:t>B-SS 6. Use effective collaboration and cooperation skills</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5DE79ECD"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19C3F95D"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0E4224ED"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1A8F5E29" w14:textId="77777777" w:rsidR="001E65A4" w:rsidRPr="001E65A4" w:rsidRDefault="001E65A4" w:rsidP="001E65A4">
            <w:pPr>
              <w:spacing w:after="0" w:line="240" w:lineRule="auto"/>
              <w:rPr>
                <w:rFonts w:cs="Times New Roman"/>
                <w:sz w:val="18"/>
                <w:szCs w:val="18"/>
              </w:rPr>
            </w:pPr>
          </w:p>
        </w:tc>
      </w:tr>
      <w:tr w:rsidR="00125DEB" w:rsidRPr="001E65A4" w14:paraId="785C8140"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7F067837" w14:textId="36E5FD4A" w:rsidR="001E65A4" w:rsidRPr="001E65A4" w:rsidRDefault="001E65A4" w:rsidP="001E65A4">
            <w:pPr>
              <w:spacing w:after="0" w:line="195" w:lineRule="atLeast"/>
              <w:rPr>
                <w:rFonts w:cs="Times New Roman"/>
                <w:sz w:val="18"/>
                <w:szCs w:val="18"/>
              </w:rPr>
            </w:pPr>
            <w:r w:rsidRPr="001E65A4">
              <w:rPr>
                <w:rFonts w:cs="Times New Roman"/>
                <w:sz w:val="18"/>
                <w:szCs w:val="18"/>
              </w:rPr>
              <w:t>B-SS 7. Use leadership and teamwork skills to work effectively in diverse teams</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363ECC12"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22278C35"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623A9389"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7C3AD724" w14:textId="77777777" w:rsidR="001E65A4" w:rsidRPr="001E65A4" w:rsidRDefault="001E65A4" w:rsidP="001E65A4">
            <w:pPr>
              <w:spacing w:after="0" w:line="240" w:lineRule="auto"/>
              <w:rPr>
                <w:rFonts w:cs="Times New Roman"/>
                <w:sz w:val="18"/>
                <w:szCs w:val="18"/>
              </w:rPr>
            </w:pPr>
          </w:p>
        </w:tc>
      </w:tr>
      <w:tr w:rsidR="00125DEB" w:rsidRPr="001E65A4" w14:paraId="3786635C"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612CA8A7" w14:textId="0182E59E" w:rsidR="001E65A4" w:rsidRPr="001E65A4" w:rsidRDefault="001E65A4" w:rsidP="001E65A4">
            <w:pPr>
              <w:spacing w:after="0" w:line="195" w:lineRule="atLeast"/>
              <w:rPr>
                <w:rFonts w:cs="Times New Roman"/>
                <w:sz w:val="18"/>
                <w:szCs w:val="18"/>
              </w:rPr>
            </w:pPr>
            <w:r w:rsidRPr="001E65A4">
              <w:rPr>
                <w:rFonts w:cs="Times New Roman"/>
                <w:sz w:val="18"/>
                <w:szCs w:val="18"/>
              </w:rPr>
              <w:t>B-SS 8. Demonstrate advocacy skills and ability to assert self, when necessary</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094EF639"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35489D3C"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3DC4C6F0"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4110AB3F" w14:textId="77777777" w:rsidR="001E65A4" w:rsidRPr="001E65A4" w:rsidRDefault="001E65A4" w:rsidP="001E65A4">
            <w:pPr>
              <w:spacing w:after="0" w:line="240" w:lineRule="auto"/>
              <w:rPr>
                <w:rFonts w:cs="Times New Roman"/>
                <w:sz w:val="18"/>
                <w:szCs w:val="18"/>
              </w:rPr>
            </w:pPr>
          </w:p>
        </w:tc>
      </w:tr>
      <w:tr w:rsidR="00125DEB" w:rsidRPr="001E65A4" w14:paraId="62EAE936" w14:textId="77777777" w:rsidTr="00125DEB">
        <w:tc>
          <w:tcPr>
            <w:tcW w:w="3771"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1598AE49" w14:textId="5F508C46" w:rsidR="001E65A4" w:rsidRPr="001E65A4" w:rsidRDefault="001E65A4" w:rsidP="001E65A4">
            <w:pPr>
              <w:spacing w:after="0" w:line="195" w:lineRule="atLeast"/>
              <w:rPr>
                <w:rFonts w:cs="Times New Roman"/>
                <w:sz w:val="18"/>
                <w:szCs w:val="18"/>
              </w:rPr>
            </w:pPr>
            <w:r w:rsidRPr="001E65A4">
              <w:rPr>
                <w:rFonts w:cs="Times New Roman"/>
                <w:sz w:val="18"/>
                <w:szCs w:val="18"/>
              </w:rPr>
              <w:t>B-SS 9. Demonstrate social maturity and behaviors appropriate to the situation and environment</w:t>
            </w:r>
          </w:p>
        </w:tc>
        <w:tc>
          <w:tcPr>
            <w:tcW w:w="252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1D62D534" w14:textId="77777777" w:rsidR="001E65A4" w:rsidRPr="001E65A4" w:rsidRDefault="001E65A4" w:rsidP="001E65A4">
            <w:pPr>
              <w:spacing w:after="0" w:line="240" w:lineRule="auto"/>
              <w:rPr>
                <w:rFonts w:cs="Times New Roman"/>
                <w:sz w:val="18"/>
                <w:szCs w:val="18"/>
              </w:rPr>
            </w:pPr>
          </w:p>
        </w:tc>
        <w:tc>
          <w:tcPr>
            <w:tcW w:w="1946"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7399E595" w14:textId="77777777" w:rsidR="001E65A4" w:rsidRPr="001E65A4" w:rsidRDefault="001E65A4" w:rsidP="001E65A4">
            <w:pPr>
              <w:spacing w:after="0" w:line="240" w:lineRule="auto"/>
              <w:rPr>
                <w:rFonts w:cs="Times New Roman"/>
                <w:sz w:val="18"/>
                <w:szCs w:val="18"/>
              </w:rPr>
            </w:pPr>
          </w:p>
        </w:tc>
        <w:tc>
          <w:tcPr>
            <w:tcW w:w="0" w:type="auto"/>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72098015" w14:textId="77777777" w:rsidR="001E65A4" w:rsidRPr="001E65A4" w:rsidRDefault="001E65A4" w:rsidP="001E65A4">
            <w:pPr>
              <w:spacing w:after="0" w:line="240" w:lineRule="auto"/>
              <w:rPr>
                <w:rFonts w:cs="Times New Roman"/>
                <w:sz w:val="18"/>
                <w:szCs w:val="18"/>
              </w:rPr>
            </w:pPr>
          </w:p>
        </w:tc>
        <w:tc>
          <w:tcPr>
            <w:tcW w:w="518" w:type="dxa"/>
            <w:tcBorders>
              <w:top w:val="single" w:sz="2" w:space="0" w:color="000000"/>
              <w:left w:val="single" w:sz="2" w:space="0" w:color="000000"/>
              <w:bottom w:val="single" w:sz="2" w:space="0" w:color="000000"/>
              <w:right w:val="single" w:sz="2" w:space="0" w:color="000000"/>
            </w:tcBorders>
            <w:tcMar>
              <w:top w:w="60" w:type="dxa"/>
              <w:left w:w="75" w:type="dxa"/>
              <w:bottom w:w="90" w:type="dxa"/>
              <w:right w:w="60" w:type="dxa"/>
            </w:tcMar>
          </w:tcPr>
          <w:p w14:paraId="7183A8AD" w14:textId="77777777" w:rsidR="001E65A4" w:rsidRPr="001E65A4" w:rsidRDefault="001E65A4" w:rsidP="001E65A4">
            <w:pPr>
              <w:spacing w:after="0" w:line="240" w:lineRule="auto"/>
              <w:rPr>
                <w:rFonts w:cs="Times New Roman"/>
                <w:sz w:val="18"/>
                <w:szCs w:val="18"/>
              </w:rPr>
            </w:pPr>
          </w:p>
        </w:tc>
      </w:tr>
    </w:tbl>
    <w:p w14:paraId="2B521166" w14:textId="3448F00C" w:rsidR="00570C9C" w:rsidRPr="001E65A4" w:rsidRDefault="00570C9C" w:rsidP="001E65A4">
      <w:pPr>
        <w:spacing w:after="0" w:line="195" w:lineRule="atLeast"/>
        <w:rPr>
          <w:sz w:val="18"/>
          <w:szCs w:val="18"/>
        </w:rPr>
      </w:pPr>
    </w:p>
    <w:sectPr w:rsidR="00570C9C" w:rsidRPr="001E65A4" w:rsidSect="001756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D3B87" w14:textId="77777777" w:rsidR="00977EA2" w:rsidRDefault="00977EA2" w:rsidP="00175645">
      <w:pPr>
        <w:spacing w:after="0" w:line="240" w:lineRule="auto"/>
      </w:pPr>
      <w:r>
        <w:separator/>
      </w:r>
    </w:p>
  </w:endnote>
  <w:endnote w:type="continuationSeparator" w:id="0">
    <w:p w14:paraId="7CD4A728" w14:textId="77777777" w:rsidR="00977EA2" w:rsidRDefault="00977EA2" w:rsidP="0017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Frutiger">
    <w:altName w:val="Calibri"/>
    <w:panose1 w:val="020B0604020202020204"/>
    <w:charset w:val="00"/>
    <w:family w:val="auto"/>
    <w:pitch w:val="variable"/>
    <w:sig w:usb0="00000003" w:usb1="00000000" w:usb2="00000000" w:usb3="00000000" w:csb0="00000001" w:csb1="00000000"/>
  </w:font>
  <w:font w:name="Sabon-RomanSC">
    <w:panose1 w:val="020B0604020202020204"/>
    <w:charset w:val="00"/>
    <w:family w:val="auto"/>
    <w:pitch w:val="variable"/>
    <w:sig w:usb0="00000003" w:usb1="00000000" w:usb2="00000000" w:usb3="00000000" w:csb0="00000001" w:csb1="00000000"/>
  </w:font>
  <w:font w:name="Frutiger 65 Bold">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E4A2" w14:textId="2F92D311" w:rsidR="00BF0B6D" w:rsidRPr="00863086" w:rsidRDefault="00BF0B6D" w:rsidP="00BF0B6D">
    <w:pPr>
      <w:pStyle w:val="Footer"/>
      <w:jc w:val="right"/>
      <w:rPr>
        <w:rFonts w:ascii="Times New Roman" w:hAnsi="Times New Roman" w:cs="Times New Roman"/>
        <w:sz w:val="20"/>
        <w:szCs w:val="20"/>
      </w:rPr>
    </w:pPr>
    <w:r>
      <w:rPr>
        <w:rFonts w:ascii="Times New Roman" w:hAnsi="Times New Roman" w:cs="Times New Roman"/>
        <w:sz w:val="20"/>
        <w:szCs w:val="20"/>
      </w:rPr>
      <w:t>Direct Student Services</w:t>
    </w:r>
    <w:r>
      <w:rPr>
        <w:rFonts w:ascii="Times New Roman" w:hAnsi="Times New Roman" w:cs="Times New Roman"/>
        <w:sz w:val="20"/>
        <w:szCs w:val="20"/>
      </w:rPr>
      <w:t xml:space="preserve"> </w:t>
    </w:r>
    <w:r>
      <w:rPr>
        <w:rFonts w:ascii="Times New Roman" w:hAnsi="Times New Roman" w:cs="Times New Roman"/>
        <w:sz w:val="20"/>
        <w:szCs w:val="20"/>
      </w:rPr>
      <w:t>3</w:t>
    </w:r>
    <w:r>
      <w:rPr>
        <w:rFonts w:ascii="Times New Roman" w:hAnsi="Times New Roman" w:cs="Times New Roman"/>
        <w:sz w:val="20"/>
        <w:szCs w:val="20"/>
      </w:rPr>
      <w:t>.1</w:t>
    </w:r>
  </w:p>
  <w:p w14:paraId="73DE53A7" w14:textId="2437C24E" w:rsidR="00BF0B6D" w:rsidRDefault="00BF0B6D" w:rsidP="00BF0B6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E758D" w14:textId="77777777" w:rsidR="00977EA2" w:rsidRDefault="00977EA2" w:rsidP="00175645">
      <w:pPr>
        <w:spacing w:after="0" w:line="240" w:lineRule="auto"/>
      </w:pPr>
      <w:r>
        <w:separator/>
      </w:r>
    </w:p>
  </w:footnote>
  <w:footnote w:type="continuationSeparator" w:id="0">
    <w:p w14:paraId="79748E33" w14:textId="77777777" w:rsidR="00977EA2" w:rsidRDefault="00977EA2" w:rsidP="00175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0F32E" w14:textId="77777777" w:rsidR="005032D7" w:rsidRDefault="005032D7" w:rsidP="005032D7">
    <w:pPr>
      <w:pStyle w:val="Header"/>
    </w:pPr>
    <w:r>
      <w:rPr>
        <w:rFonts w:ascii="Frutiger 65 Bold" w:hAnsi="Frutiger 65 Bold"/>
        <w:noProof/>
        <w:sz w:val="36"/>
        <w:szCs w:val="36"/>
      </w:rPr>
      <w:drawing>
        <wp:anchor distT="0" distB="0" distL="114300" distR="114300" simplePos="0" relativeHeight="251660288" behindDoc="0" locked="0" layoutInCell="1" allowOverlap="1" wp14:anchorId="17FE04E1" wp14:editId="070DE510">
          <wp:simplePos x="0" y="0"/>
          <wp:positionH relativeFrom="margin">
            <wp:posOffset>5100955</wp:posOffset>
          </wp:positionH>
          <wp:positionV relativeFrom="margin">
            <wp:posOffset>-468630</wp:posOffset>
          </wp:positionV>
          <wp:extent cx="1054100" cy="3949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ALogoBlack.eps"/>
                  <pic:cNvPicPr/>
                </pic:nvPicPr>
                <pic:blipFill>
                  <a:blip r:embed="rId1">
                    <a:extLst>
                      <a:ext uri="{28A0092B-C50C-407E-A947-70E740481C1C}">
                        <a14:useLocalDpi xmlns:a14="http://schemas.microsoft.com/office/drawing/2010/main" val="0"/>
                      </a:ext>
                    </a:extLst>
                  </a:blip>
                  <a:stretch>
                    <a:fillRect/>
                  </a:stretch>
                </pic:blipFill>
                <pic:spPr>
                  <a:xfrm>
                    <a:off x="0" y="0"/>
                    <a:ext cx="1054100" cy="394970"/>
                  </a:xfrm>
                  <a:prstGeom prst="rect">
                    <a:avLst/>
                  </a:prstGeom>
                </pic:spPr>
              </pic:pic>
            </a:graphicData>
          </a:graphic>
        </wp:anchor>
      </w:drawing>
    </w:r>
    <w:r>
      <w:rPr>
        <w:rFonts w:cs="Times New Roman"/>
        <w:noProof/>
        <w:sz w:val="36"/>
        <w:szCs w:val="36"/>
      </w:rPr>
      <w:drawing>
        <wp:anchor distT="0" distB="0" distL="114300" distR="114300" simplePos="0" relativeHeight="251659264" behindDoc="0" locked="0" layoutInCell="1" allowOverlap="1" wp14:anchorId="3B194891" wp14:editId="5401AD87">
          <wp:simplePos x="0" y="0"/>
          <wp:positionH relativeFrom="margin">
            <wp:posOffset>-260408</wp:posOffset>
          </wp:positionH>
          <wp:positionV relativeFrom="margin">
            <wp:posOffset>-538884</wp:posOffset>
          </wp:positionV>
          <wp:extent cx="1128395" cy="46228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A-LSSSCAimage1-2 copy 3.jpg"/>
                  <pic:cNvPicPr/>
                </pic:nvPicPr>
                <pic:blipFill>
                  <a:blip r:embed="rId2"/>
                  <a:stretch>
                    <a:fillRect/>
                  </a:stretch>
                </pic:blipFill>
                <pic:spPr>
                  <a:xfrm>
                    <a:off x="0" y="0"/>
                    <a:ext cx="1128395" cy="462280"/>
                  </a:xfrm>
                  <a:prstGeom prst="rect">
                    <a:avLst/>
                  </a:prstGeom>
                </pic:spPr>
              </pic:pic>
            </a:graphicData>
          </a:graphic>
          <wp14:sizeRelH relativeFrom="margin">
            <wp14:pctWidth>0</wp14:pctWidth>
          </wp14:sizeRelH>
          <wp14:sizeRelV relativeFrom="margin">
            <wp14:pctHeight>0</wp14:pctHeight>
          </wp14:sizeRelV>
        </wp:anchor>
      </w:drawing>
    </w:r>
  </w:p>
  <w:p w14:paraId="671F077D" w14:textId="3298075F" w:rsidR="005032D7" w:rsidRDefault="00503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94A"/>
    <w:multiLevelType w:val="hybridMultilevel"/>
    <w:tmpl w:val="1F4A9CAA"/>
    <w:lvl w:ilvl="0" w:tplc="0C9C315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6BF"/>
    <w:rsid w:val="00071411"/>
    <w:rsid w:val="000B10D1"/>
    <w:rsid w:val="00125DEB"/>
    <w:rsid w:val="001441AA"/>
    <w:rsid w:val="00175645"/>
    <w:rsid w:val="001D4A33"/>
    <w:rsid w:val="001E65A4"/>
    <w:rsid w:val="002E31A7"/>
    <w:rsid w:val="005032D7"/>
    <w:rsid w:val="00552D48"/>
    <w:rsid w:val="00570C9C"/>
    <w:rsid w:val="00600F71"/>
    <w:rsid w:val="00622109"/>
    <w:rsid w:val="006241E1"/>
    <w:rsid w:val="007E292A"/>
    <w:rsid w:val="008368C2"/>
    <w:rsid w:val="008510C7"/>
    <w:rsid w:val="008638EE"/>
    <w:rsid w:val="00894ED5"/>
    <w:rsid w:val="008A4811"/>
    <w:rsid w:val="008E70C2"/>
    <w:rsid w:val="00935E8A"/>
    <w:rsid w:val="0094776C"/>
    <w:rsid w:val="00977EA2"/>
    <w:rsid w:val="00996D5C"/>
    <w:rsid w:val="00A12A67"/>
    <w:rsid w:val="00AC76BF"/>
    <w:rsid w:val="00AE5151"/>
    <w:rsid w:val="00BC6796"/>
    <w:rsid w:val="00BF0B6D"/>
    <w:rsid w:val="00CC029C"/>
    <w:rsid w:val="00D4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E876B"/>
  <w15:chartTrackingRefBased/>
  <w15:docId w15:val="{FEE6413E-7FE4-4621-B890-71388576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7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6BF"/>
    <w:pPr>
      <w:ind w:left="720"/>
      <w:contextualSpacing/>
    </w:pPr>
  </w:style>
  <w:style w:type="paragraph" w:styleId="Header">
    <w:name w:val="header"/>
    <w:basedOn w:val="Normal"/>
    <w:link w:val="HeaderChar"/>
    <w:uiPriority w:val="99"/>
    <w:unhideWhenUsed/>
    <w:rsid w:val="00175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645"/>
  </w:style>
  <w:style w:type="paragraph" w:styleId="Footer">
    <w:name w:val="footer"/>
    <w:basedOn w:val="Normal"/>
    <w:link w:val="FooterChar"/>
    <w:uiPriority w:val="99"/>
    <w:unhideWhenUsed/>
    <w:rsid w:val="00175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645"/>
  </w:style>
  <w:style w:type="paragraph" w:styleId="BalloonText">
    <w:name w:val="Balloon Text"/>
    <w:basedOn w:val="Normal"/>
    <w:link w:val="BalloonTextChar"/>
    <w:uiPriority w:val="99"/>
    <w:semiHidden/>
    <w:unhideWhenUsed/>
    <w:rsid w:val="00935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E8A"/>
    <w:rPr>
      <w:rFonts w:ascii="Segoe UI" w:hAnsi="Segoe UI" w:cs="Segoe UI"/>
      <w:sz w:val="18"/>
      <w:szCs w:val="18"/>
    </w:rPr>
  </w:style>
  <w:style w:type="paragraph" w:customStyle="1" w:styleId="p1">
    <w:name w:val="p1"/>
    <w:basedOn w:val="Normal"/>
    <w:rsid w:val="001E65A4"/>
    <w:pPr>
      <w:spacing w:after="0" w:line="195" w:lineRule="atLeast"/>
    </w:pPr>
    <w:rPr>
      <w:rFonts w:ascii="Frutiger" w:hAnsi="Frutiger" w:cs="Times New Roman"/>
      <w:sz w:val="17"/>
      <w:szCs w:val="17"/>
    </w:rPr>
  </w:style>
  <w:style w:type="paragraph" w:customStyle="1" w:styleId="p2">
    <w:name w:val="p2"/>
    <w:basedOn w:val="Normal"/>
    <w:rsid w:val="001E65A4"/>
    <w:pPr>
      <w:spacing w:after="0" w:line="195" w:lineRule="atLeast"/>
    </w:pPr>
    <w:rPr>
      <w:rFonts w:ascii="Frutiger" w:hAnsi="Frutiger" w:cs="Times New Roman"/>
      <w:sz w:val="15"/>
      <w:szCs w:val="15"/>
    </w:rPr>
  </w:style>
  <w:style w:type="paragraph" w:customStyle="1" w:styleId="p3">
    <w:name w:val="p3"/>
    <w:basedOn w:val="Normal"/>
    <w:rsid w:val="001E65A4"/>
    <w:pPr>
      <w:spacing w:after="0" w:line="195" w:lineRule="atLeast"/>
    </w:pPr>
    <w:rPr>
      <w:rFonts w:ascii="Frutiger" w:hAnsi="Frutiger" w:cs="Times New Roman"/>
      <w:sz w:val="15"/>
      <w:szCs w:val="15"/>
    </w:rPr>
  </w:style>
  <w:style w:type="paragraph" w:customStyle="1" w:styleId="p4">
    <w:name w:val="p4"/>
    <w:basedOn w:val="Normal"/>
    <w:rsid w:val="001E65A4"/>
    <w:pPr>
      <w:spacing w:after="0" w:line="240" w:lineRule="auto"/>
    </w:pPr>
    <w:rPr>
      <w:rFonts w:ascii="Frutiger" w:hAnsi="Frutiger" w:cs="Times New Roman"/>
      <w:sz w:val="18"/>
      <w:szCs w:val="18"/>
    </w:rPr>
  </w:style>
  <w:style w:type="paragraph" w:customStyle="1" w:styleId="p5">
    <w:name w:val="p5"/>
    <w:basedOn w:val="Normal"/>
    <w:rsid w:val="001E65A4"/>
    <w:pPr>
      <w:spacing w:after="0" w:line="195" w:lineRule="atLeast"/>
    </w:pPr>
    <w:rPr>
      <w:rFonts w:ascii="Sabon-RomanSC" w:hAnsi="Sabon-RomanSC" w:cs="Times New Roman"/>
      <w:sz w:val="16"/>
      <w:szCs w:val="16"/>
    </w:rPr>
  </w:style>
  <w:style w:type="character" w:customStyle="1" w:styleId="apple-converted-space">
    <w:name w:val="apple-converted-space"/>
    <w:basedOn w:val="DefaultParagraphFont"/>
    <w:rsid w:val="001E6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3094">
      <w:bodyDiv w:val="1"/>
      <w:marLeft w:val="0"/>
      <w:marRight w:val="0"/>
      <w:marTop w:val="0"/>
      <w:marBottom w:val="0"/>
      <w:divBdr>
        <w:top w:val="none" w:sz="0" w:space="0" w:color="auto"/>
        <w:left w:val="none" w:sz="0" w:space="0" w:color="auto"/>
        <w:bottom w:val="none" w:sz="0" w:space="0" w:color="auto"/>
        <w:right w:val="none" w:sz="0" w:space="0" w:color="auto"/>
      </w:divBdr>
    </w:div>
    <w:div w:id="200385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Griffith</dc:creator>
  <cp:keywords/>
  <dc:description/>
  <cp:lastModifiedBy>Sylvia Lopez</cp:lastModifiedBy>
  <cp:revision>9</cp:revision>
  <dcterms:created xsi:type="dcterms:W3CDTF">2019-04-29T23:37:00Z</dcterms:created>
  <dcterms:modified xsi:type="dcterms:W3CDTF">2019-07-16T21:32:00Z</dcterms:modified>
</cp:coreProperties>
</file>